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408" w:rsidRPr="00155408" w:rsidRDefault="00155408" w:rsidP="00155408">
      <w:pPr>
        <w:rPr>
          <w:rFonts w:ascii="Times New Roman" w:hAnsi="Times New Roman" w:cs="Times New Roman"/>
          <w:b/>
          <w:sz w:val="28"/>
          <w:szCs w:val="28"/>
        </w:rPr>
      </w:pPr>
      <w:r w:rsidRPr="00155408">
        <w:rPr>
          <w:rFonts w:ascii="Times New Roman" w:hAnsi="Times New Roman" w:cs="Times New Roman"/>
          <w:b/>
          <w:sz w:val="28"/>
          <w:szCs w:val="28"/>
        </w:rPr>
        <w:t xml:space="preserve">Какие льготы есть у </w:t>
      </w:r>
      <w:proofErr w:type="spellStart"/>
      <w:r w:rsidRPr="00155408">
        <w:rPr>
          <w:rFonts w:ascii="Times New Roman" w:hAnsi="Times New Roman" w:cs="Times New Roman"/>
          <w:b/>
          <w:sz w:val="28"/>
          <w:szCs w:val="28"/>
        </w:rPr>
        <w:t>предпенсионеров</w:t>
      </w:r>
      <w:proofErr w:type="spellEnd"/>
      <w:r w:rsidRPr="00155408">
        <w:rPr>
          <w:rFonts w:ascii="Times New Roman" w:hAnsi="Times New Roman" w:cs="Times New Roman"/>
          <w:b/>
          <w:sz w:val="28"/>
          <w:szCs w:val="28"/>
        </w:rPr>
        <w:t>: 5 важных привилегий, о которых должен знать каждый</w:t>
      </w:r>
    </w:p>
    <w:p w:rsidR="00155408" w:rsidRPr="00155408" w:rsidRDefault="00155408" w:rsidP="00155408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155408">
        <w:rPr>
          <w:rFonts w:ascii="Times New Roman" w:hAnsi="Times New Roman" w:cs="Times New Roman"/>
          <w:b/>
          <w:i/>
          <w:sz w:val="28"/>
          <w:szCs w:val="28"/>
        </w:rPr>
        <w:t xml:space="preserve">В Отделении Пенсионного фонда РФ по Костромской области напоминают, на какие льготы может рассчитывать </w:t>
      </w:r>
      <w:proofErr w:type="spellStart"/>
      <w:r w:rsidRPr="00155408">
        <w:rPr>
          <w:rFonts w:ascii="Times New Roman" w:hAnsi="Times New Roman" w:cs="Times New Roman"/>
          <w:b/>
          <w:i/>
          <w:sz w:val="28"/>
          <w:szCs w:val="28"/>
        </w:rPr>
        <w:t>предпенсионер</w:t>
      </w:r>
      <w:proofErr w:type="spellEnd"/>
      <w:r w:rsidRPr="00155408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</w:p>
    <w:p w:rsidR="00155408" w:rsidRPr="00155408" w:rsidRDefault="00155408" w:rsidP="00155408">
      <w:pPr>
        <w:rPr>
          <w:rFonts w:ascii="Times New Roman" w:hAnsi="Times New Roman" w:cs="Times New Roman"/>
          <w:sz w:val="28"/>
          <w:szCs w:val="28"/>
        </w:rPr>
      </w:pPr>
      <w:r w:rsidRPr="00155408">
        <w:rPr>
          <w:rFonts w:ascii="Times New Roman" w:hAnsi="Times New Roman" w:cs="Times New Roman"/>
          <w:sz w:val="28"/>
          <w:szCs w:val="28"/>
        </w:rPr>
        <w:t xml:space="preserve">Федеральных льгот, которые гарантированы людям </w:t>
      </w:r>
      <w:proofErr w:type="spellStart"/>
      <w:r w:rsidRPr="00155408">
        <w:rPr>
          <w:rFonts w:ascii="Times New Roman" w:hAnsi="Times New Roman" w:cs="Times New Roman"/>
          <w:sz w:val="28"/>
          <w:szCs w:val="28"/>
        </w:rPr>
        <w:t>предпенсионного</w:t>
      </w:r>
      <w:proofErr w:type="spellEnd"/>
      <w:r w:rsidRPr="00155408">
        <w:rPr>
          <w:rFonts w:ascii="Times New Roman" w:hAnsi="Times New Roman" w:cs="Times New Roman"/>
          <w:sz w:val="28"/>
          <w:szCs w:val="28"/>
        </w:rPr>
        <w:t xml:space="preserve"> возраста, пять:</w:t>
      </w:r>
    </w:p>
    <w:p w:rsidR="00155408" w:rsidRPr="00155408" w:rsidRDefault="00155408" w:rsidP="00155408">
      <w:pPr>
        <w:rPr>
          <w:rFonts w:ascii="Times New Roman" w:hAnsi="Times New Roman" w:cs="Times New Roman"/>
          <w:sz w:val="28"/>
          <w:szCs w:val="28"/>
        </w:rPr>
      </w:pPr>
      <w:r w:rsidRPr="00155408">
        <w:rPr>
          <w:rFonts w:ascii="Times New Roman" w:hAnsi="Times New Roman" w:cs="Times New Roman"/>
          <w:sz w:val="28"/>
          <w:szCs w:val="28"/>
        </w:rPr>
        <w:t>1. Освобождение от имущественного и земельного налога.</w:t>
      </w:r>
    </w:p>
    <w:p w:rsidR="00155408" w:rsidRPr="00155408" w:rsidRDefault="00155408" w:rsidP="00155408">
      <w:pPr>
        <w:rPr>
          <w:rFonts w:ascii="Times New Roman" w:hAnsi="Times New Roman" w:cs="Times New Roman"/>
          <w:sz w:val="28"/>
          <w:szCs w:val="28"/>
        </w:rPr>
      </w:pPr>
      <w:r w:rsidRPr="00155408">
        <w:rPr>
          <w:rFonts w:ascii="Times New Roman" w:hAnsi="Times New Roman" w:cs="Times New Roman"/>
          <w:sz w:val="28"/>
          <w:szCs w:val="28"/>
        </w:rPr>
        <w:t>2. Два дня в год на диспансеризацию с сохранением заработной платы.</w:t>
      </w:r>
    </w:p>
    <w:p w:rsidR="00155408" w:rsidRPr="00155408" w:rsidRDefault="00155408" w:rsidP="00155408">
      <w:pPr>
        <w:rPr>
          <w:rFonts w:ascii="Times New Roman" w:hAnsi="Times New Roman" w:cs="Times New Roman"/>
          <w:sz w:val="28"/>
          <w:szCs w:val="28"/>
        </w:rPr>
      </w:pPr>
      <w:r w:rsidRPr="00155408">
        <w:rPr>
          <w:rFonts w:ascii="Times New Roman" w:hAnsi="Times New Roman" w:cs="Times New Roman"/>
          <w:sz w:val="28"/>
          <w:szCs w:val="28"/>
        </w:rPr>
        <w:t xml:space="preserve">3. Гарантия трудовой занятости: административная и уголовная ответственность работодателя за увольнение или отказ от приема на работу </w:t>
      </w:r>
      <w:proofErr w:type="spellStart"/>
      <w:r w:rsidRPr="00155408">
        <w:rPr>
          <w:rFonts w:ascii="Times New Roman" w:hAnsi="Times New Roman" w:cs="Times New Roman"/>
          <w:sz w:val="28"/>
          <w:szCs w:val="28"/>
        </w:rPr>
        <w:t>предпенсионера</w:t>
      </w:r>
      <w:proofErr w:type="spellEnd"/>
      <w:r w:rsidRPr="00155408">
        <w:rPr>
          <w:rFonts w:ascii="Times New Roman" w:hAnsi="Times New Roman" w:cs="Times New Roman"/>
          <w:sz w:val="28"/>
          <w:szCs w:val="28"/>
        </w:rPr>
        <w:t>.</w:t>
      </w:r>
    </w:p>
    <w:p w:rsidR="00155408" w:rsidRPr="00155408" w:rsidRDefault="00155408" w:rsidP="00155408">
      <w:pPr>
        <w:rPr>
          <w:rFonts w:ascii="Times New Roman" w:hAnsi="Times New Roman" w:cs="Times New Roman"/>
          <w:sz w:val="28"/>
          <w:szCs w:val="28"/>
        </w:rPr>
      </w:pPr>
      <w:r w:rsidRPr="00155408">
        <w:rPr>
          <w:rFonts w:ascii="Times New Roman" w:hAnsi="Times New Roman" w:cs="Times New Roman"/>
          <w:sz w:val="28"/>
          <w:szCs w:val="28"/>
        </w:rPr>
        <w:t>4. Бесплатное профессиональное переобучение.</w:t>
      </w:r>
    </w:p>
    <w:p w:rsidR="00155408" w:rsidRPr="00155408" w:rsidRDefault="00155408" w:rsidP="00155408">
      <w:pPr>
        <w:rPr>
          <w:rFonts w:ascii="Times New Roman" w:hAnsi="Times New Roman" w:cs="Times New Roman"/>
          <w:sz w:val="28"/>
          <w:szCs w:val="28"/>
        </w:rPr>
      </w:pPr>
      <w:r w:rsidRPr="00155408">
        <w:rPr>
          <w:rFonts w:ascii="Times New Roman" w:hAnsi="Times New Roman" w:cs="Times New Roman"/>
          <w:sz w:val="28"/>
          <w:szCs w:val="28"/>
        </w:rPr>
        <w:t xml:space="preserve">5. Повышенное пособие по безработице: 11289 рублей в месяц в 2019 году. </w:t>
      </w:r>
    </w:p>
    <w:p w:rsidR="00155408" w:rsidRPr="00155408" w:rsidRDefault="00155408" w:rsidP="00155408">
      <w:pPr>
        <w:rPr>
          <w:rFonts w:ascii="Times New Roman" w:hAnsi="Times New Roman" w:cs="Times New Roman"/>
          <w:sz w:val="28"/>
          <w:szCs w:val="28"/>
        </w:rPr>
      </w:pPr>
      <w:r w:rsidRPr="00155408">
        <w:rPr>
          <w:rFonts w:ascii="Times New Roman" w:hAnsi="Times New Roman" w:cs="Times New Roman"/>
          <w:sz w:val="28"/>
          <w:szCs w:val="28"/>
        </w:rPr>
        <w:t xml:space="preserve">Стоит напомнить, что право на </w:t>
      </w:r>
      <w:proofErr w:type="spellStart"/>
      <w:r w:rsidRPr="00155408">
        <w:rPr>
          <w:rFonts w:ascii="Times New Roman" w:hAnsi="Times New Roman" w:cs="Times New Roman"/>
          <w:sz w:val="28"/>
          <w:szCs w:val="28"/>
        </w:rPr>
        <w:t>предпенсионные</w:t>
      </w:r>
      <w:proofErr w:type="spellEnd"/>
      <w:r w:rsidRPr="00155408">
        <w:rPr>
          <w:rFonts w:ascii="Times New Roman" w:hAnsi="Times New Roman" w:cs="Times New Roman"/>
          <w:sz w:val="28"/>
          <w:szCs w:val="28"/>
        </w:rPr>
        <w:t xml:space="preserve"> льготы определяются индивидуально. В большинстве случаев оно возникает за пять лет до нового пенсионного возраста с учетом переходного периода. Так, в 2019 году льготами могут воспользоваться женщины 51 года и старше, а также мужчины 56 лет и старше. Исключение – налоговые льготы. Правом на них пользуются женщины с 55 лет и мужчины – с 60 лет. </w:t>
      </w:r>
    </w:p>
    <w:p w:rsidR="00155408" w:rsidRPr="00155408" w:rsidRDefault="00155408" w:rsidP="00155408">
      <w:pPr>
        <w:rPr>
          <w:rFonts w:ascii="Times New Roman" w:hAnsi="Times New Roman" w:cs="Times New Roman"/>
          <w:sz w:val="28"/>
          <w:szCs w:val="28"/>
        </w:rPr>
      </w:pPr>
      <w:r w:rsidRPr="00155408">
        <w:rPr>
          <w:rFonts w:ascii="Times New Roman" w:hAnsi="Times New Roman" w:cs="Times New Roman"/>
          <w:sz w:val="28"/>
          <w:szCs w:val="28"/>
        </w:rPr>
        <w:t xml:space="preserve">Чтобы получить льготу, </w:t>
      </w:r>
      <w:proofErr w:type="spellStart"/>
      <w:r w:rsidRPr="00155408">
        <w:rPr>
          <w:rFonts w:ascii="Times New Roman" w:hAnsi="Times New Roman" w:cs="Times New Roman"/>
          <w:sz w:val="28"/>
          <w:szCs w:val="28"/>
        </w:rPr>
        <w:t>предпенсионеру</w:t>
      </w:r>
      <w:proofErr w:type="spellEnd"/>
      <w:r w:rsidRPr="00155408">
        <w:rPr>
          <w:rFonts w:ascii="Times New Roman" w:hAnsi="Times New Roman" w:cs="Times New Roman"/>
          <w:sz w:val="28"/>
          <w:szCs w:val="28"/>
        </w:rPr>
        <w:t xml:space="preserve"> достаточно просто подать заявление в ведомство, предоставляющее льготу: налоговую службу, центр занятости, социальную защиту и др. Здесь, благодаря системе межведомственного взаимодействия, должна быть вся необходимая информация. </w:t>
      </w:r>
    </w:p>
    <w:p w:rsidR="00155408" w:rsidRDefault="00155408" w:rsidP="00155408">
      <w:pPr>
        <w:rPr>
          <w:rFonts w:ascii="Times New Roman" w:hAnsi="Times New Roman" w:cs="Times New Roman"/>
          <w:sz w:val="28"/>
          <w:szCs w:val="28"/>
        </w:rPr>
      </w:pPr>
      <w:r w:rsidRPr="00155408">
        <w:rPr>
          <w:rFonts w:ascii="Times New Roman" w:hAnsi="Times New Roman" w:cs="Times New Roman"/>
          <w:sz w:val="28"/>
          <w:szCs w:val="28"/>
        </w:rPr>
        <w:t xml:space="preserve">Справку, подтверждающую статус </w:t>
      </w:r>
      <w:proofErr w:type="spellStart"/>
      <w:r w:rsidRPr="00155408">
        <w:rPr>
          <w:rFonts w:ascii="Times New Roman" w:hAnsi="Times New Roman" w:cs="Times New Roman"/>
          <w:sz w:val="28"/>
          <w:szCs w:val="28"/>
        </w:rPr>
        <w:t>предпенсионера</w:t>
      </w:r>
      <w:proofErr w:type="spellEnd"/>
      <w:r w:rsidRPr="00155408">
        <w:rPr>
          <w:rFonts w:ascii="Times New Roman" w:hAnsi="Times New Roman" w:cs="Times New Roman"/>
          <w:sz w:val="28"/>
          <w:szCs w:val="28"/>
        </w:rPr>
        <w:t xml:space="preserve">, при необходимости можно получить лично, обратившись в свой территориальный орган Пенсионного фонда. Или не выходя из дома – в Личном кабинете гражданина на сайте ПФР.  </w:t>
      </w:r>
    </w:p>
    <w:p w:rsidR="00155408" w:rsidRDefault="00155408" w:rsidP="001554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Пресс-служба ОПФР по Костромской области</w:t>
      </w:r>
    </w:p>
    <w:p w:rsidR="00155408" w:rsidRPr="00155408" w:rsidRDefault="00155408" w:rsidP="001554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Юлия Родикова</w:t>
      </w:r>
      <w:bookmarkStart w:id="0" w:name="_GoBack"/>
      <w:bookmarkEnd w:id="0"/>
    </w:p>
    <w:p w:rsidR="00F8144A" w:rsidRPr="00155408" w:rsidRDefault="00F8144A">
      <w:pPr>
        <w:rPr>
          <w:rFonts w:ascii="Times New Roman" w:hAnsi="Times New Roman" w:cs="Times New Roman"/>
          <w:sz w:val="28"/>
          <w:szCs w:val="28"/>
        </w:rPr>
      </w:pPr>
    </w:p>
    <w:sectPr w:rsidR="00F8144A" w:rsidRPr="001554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408"/>
    <w:rsid w:val="00155408"/>
    <w:rsid w:val="00F81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Родикова Юлия Викторовна</cp:lastModifiedBy>
  <cp:revision>1</cp:revision>
  <dcterms:created xsi:type="dcterms:W3CDTF">2019-05-30T05:44:00Z</dcterms:created>
  <dcterms:modified xsi:type="dcterms:W3CDTF">2019-05-30T05:46:00Z</dcterms:modified>
</cp:coreProperties>
</file>